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5A" w:rsidRPr="00767C5A" w:rsidRDefault="00767C5A" w:rsidP="00767C5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67C5A">
        <w:rPr>
          <w:b/>
          <w:color w:val="000000"/>
          <w:sz w:val="27"/>
          <w:szCs w:val="27"/>
        </w:rPr>
        <w:t>Пошаговая инструкция</w:t>
      </w:r>
    </w:p>
    <w:p w:rsidR="00767C5A" w:rsidRDefault="00767C5A" w:rsidP="00767C5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получения санитарно-эпидемиологического заключения о соответствии деятельности детского оздоровительного учреждения нормам санитарного законодательства </w:t>
      </w:r>
    </w:p>
    <w:p w:rsidR="00767C5A" w:rsidRDefault="00767C5A" w:rsidP="00767C5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67C5A" w:rsidRDefault="00767C5A" w:rsidP="007243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7C5A" w:rsidRDefault="00767C5A" w:rsidP="004714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Юридическое лицо или индивидуальный предприниматель (далее – Заявитель), осуществляющий деятельность по организации отдыха детей и их оздоровления направляет Заявление о проведении санитарно-эпидемиологической экспертизы и прилагаемые к нему документы в ФБУЗ «Центр гигиены </w:t>
      </w:r>
      <w:r w:rsidR="00B30551">
        <w:rPr>
          <w:color w:val="000000"/>
          <w:sz w:val="27"/>
          <w:szCs w:val="27"/>
        </w:rPr>
        <w:t>и эпидемиологии в Иркутской области</w:t>
      </w:r>
      <w:r w:rsidR="00F02A4F">
        <w:rPr>
          <w:color w:val="000000"/>
          <w:sz w:val="27"/>
          <w:szCs w:val="27"/>
        </w:rPr>
        <w:t>»</w:t>
      </w:r>
      <w:r w:rsidR="00B30551">
        <w:rPr>
          <w:color w:val="000000"/>
          <w:sz w:val="27"/>
          <w:szCs w:val="27"/>
        </w:rPr>
        <w:t xml:space="preserve"> (либо филиалы) или в Управление Роспотребнадзора по Иркутской области (территориальные отделы, в случае отсутствия филиала ФБУЗ «</w:t>
      </w:r>
      <w:proofErr w:type="spellStart"/>
      <w:r w:rsidR="00B30551">
        <w:rPr>
          <w:color w:val="000000"/>
          <w:sz w:val="27"/>
          <w:szCs w:val="27"/>
        </w:rPr>
        <w:t>ЦГиЭ</w:t>
      </w:r>
      <w:proofErr w:type="spellEnd"/>
      <w:r w:rsidR="00B30551">
        <w:rPr>
          <w:color w:val="000000"/>
          <w:sz w:val="27"/>
          <w:szCs w:val="27"/>
        </w:rPr>
        <w:t xml:space="preserve"> Иркутской области»). </w:t>
      </w:r>
    </w:p>
    <w:p w:rsidR="00B30551" w:rsidRDefault="00B30551" w:rsidP="004714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Заявитель получает </w:t>
      </w:r>
      <w:r w:rsidR="00432E7D">
        <w:rPr>
          <w:color w:val="000000"/>
          <w:sz w:val="27"/>
          <w:szCs w:val="27"/>
        </w:rPr>
        <w:t>Бланк заявления,</w:t>
      </w:r>
      <w:r>
        <w:rPr>
          <w:color w:val="000000"/>
          <w:sz w:val="27"/>
          <w:szCs w:val="27"/>
        </w:rPr>
        <w:t xml:space="preserve"> в котором необходимо указать все реквизиты, </w:t>
      </w:r>
      <w:r w:rsidR="00432E7D">
        <w:rPr>
          <w:color w:val="000000"/>
          <w:sz w:val="27"/>
          <w:szCs w:val="27"/>
        </w:rPr>
        <w:t xml:space="preserve">в том числе название юридического лица (индивидуального предпринимателя), юридический адрес, все фактические адреса, по которым будет осуществляться деятельность, в том числе адреса, по которым будет осуществляться питание детей (в случае отсутствия собственного пищеблока). </w:t>
      </w:r>
    </w:p>
    <w:p w:rsidR="00432E7D" w:rsidRDefault="00432E7D" w:rsidP="004714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заявлению о проведении экспертизы на деятельность лагеря дневного пребывания к представляемым документам (согласно перечня) необх</w:t>
      </w:r>
      <w:r w:rsidR="00EF5021">
        <w:rPr>
          <w:color w:val="000000"/>
          <w:sz w:val="27"/>
          <w:szCs w:val="27"/>
        </w:rPr>
        <w:t xml:space="preserve">одимо также приложить </w:t>
      </w:r>
      <w:r w:rsidR="008C72A6">
        <w:rPr>
          <w:color w:val="000000"/>
          <w:sz w:val="27"/>
          <w:szCs w:val="27"/>
        </w:rPr>
        <w:t xml:space="preserve">«последние» протоколы исследования проб питьевой воды, проведенных в рамках производственного контроля в </w:t>
      </w:r>
      <w:r w:rsidR="00F02A4F">
        <w:rPr>
          <w:color w:val="000000"/>
          <w:sz w:val="27"/>
          <w:szCs w:val="27"/>
        </w:rPr>
        <w:t>учреждении</w:t>
      </w:r>
      <w:r w:rsidR="008C72A6">
        <w:rPr>
          <w:color w:val="000000"/>
          <w:sz w:val="27"/>
          <w:szCs w:val="27"/>
        </w:rPr>
        <w:t xml:space="preserve">, на базе которого планируется размещение лагеря дневного пребывания. </w:t>
      </w:r>
    </w:p>
    <w:p w:rsidR="00404171" w:rsidRDefault="00404171" w:rsidP="004714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ФБУЗ «Центр гигиены и эпидемиологии в Иркутской области» (филиал) в течение 20 рабочих дней проводит экспертизу </w:t>
      </w:r>
      <w:r w:rsidR="00E51199">
        <w:rPr>
          <w:color w:val="000000"/>
          <w:sz w:val="27"/>
          <w:szCs w:val="27"/>
        </w:rPr>
        <w:t xml:space="preserve">зданий, строений, сооружений, помещений, оборудования и иного имущества, используемого для осуществления деятельности по организации отдыха детей и их оздоровления. </w:t>
      </w:r>
    </w:p>
    <w:p w:rsidR="00C42846" w:rsidRDefault="00E51199" w:rsidP="004714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ФБУЗ «Центр гигиены и эпидемиологии в Иркутской области» (филиал) по окончанию проведения экспертизы информирует </w:t>
      </w:r>
      <w:r w:rsidR="00F02A4F">
        <w:rPr>
          <w:color w:val="000000"/>
          <w:sz w:val="27"/>
          <w:szCs w:val="27"/>
        </w:rPr>
        <w:t>З</w:t>
      </w:r>
      <w:bookmarkStart w:id="0" w:name="_GoBack"/>
      <w:bookmarkEnd w:id="0"/>
      <w:r>
        <w:rPr>
          <w:color w:val="000000"/>
          <w:sz w:val="27"/>
          <w:szCs w:val="27"/>
        </w:rPr>
        <w:t xml:space="preserve">аявителя </w:t>
      </w:r>
      <w:r w:rsidR="00C42846">
        <w:rPr>
          <w:color w:val="000000"/>
          <w:sz w:val="27"/>
          <w:szCs w:val="27"/>
        </w:rPr>
        <w:t>о готовности</w:t>
      </w:r>
      <w:r>
        <w:rPr>
          <w:color w:val="000000"/>
          <w:sz w:val="27"/>
          <w:szCs w:val="27"/>
        </w:rPr>
        <w:t xml:space="preserve"> Экспертного заключения, результатах экспертизы. </w:t>
      </w:r>
    </w:p>
    <w:p w:rsidR="00E51199" w:rsidRDefault="00C42846" w:rsidP="004714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ФБУЗ «Центр гигиены и эпидемиологии в Иркутской области» (филиал) направляет Экспертное заключение в Управление Роспотребнадзора по Иркутской области (территориальный отдел). </w:t>
      </w:r>
    </w:p>
    <w:p w:rsidR="00C00FEF" w:rsidRDefault="00C00FEF" w:rsidP="004714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Заявитель, проинформированный </w:t>
      </w:r>
      <w:r w:rsidRPr="00C00FEF">
        <w:rPr>
          <w:color w:val="000000"/>
          <w:sz w:val="27"/>
          <w:szCs w:val="27"/>
        </w:rPr>
        <w:t>4.</w:t>
      </w:r>
      <w:r w:rsidRPr="00C00FEF">
        <w:rPr>
          <w:color w:val="000000"/>
          <w:sz w:val="27"/>
          <w:szCs w:val="27"/>
        </w:rPr>
        <w:tab/>
        <w:t>ФБУЗ «Центр гигиены и эпидемиологии в Иркутской области» (филиал)</w:t>
      </w:r>
      <w:r>
        <w:rPr>
          <w:color w:val="000000"/>
          <w:sz w:val="27"/>
          <w:szCs w:val="27"/>
        </w:rPr>
        <w:t xml:space="preserve"> о готовности Экспертного заключения, далее обращается в Управление Роспотребнадзора по Иркутской области (территориальный отдел) с заявлением о выдаче Санитарно-эпидемиологического заключения, если выданное ФБУЗ «Центр гигиены и эпидемиологии в Иркутской области» (филиалом) Экспертное заключение положительное.  </w:t>
      </w:r>
    </w:p>
    <w:p w:rsidR="00C42846" w:rsidRDefault="00C00FEF" w:rsidP="004714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случаях, если Эксп</w:t>
      </w:r>
      <w:r w:rsidR="004714D6">
        <w:rPr>
          <w:color w:val="000000"/>
          <w:sz w:val="27"/>
          <w:szCs w:val="27"/>
        </w:rPr>
        <w:t xml:space="preserve">ертное заключение отрицательное, Заявитель информируется Управлением Роспотребнадзора Иркутской области (территориальным отделом) о выявленных нарушениях и невозможности выдачи положительного Санитарно-эпидемиологического заключения. </w:t>
      </w:r>
    </w:p>
    <w:p w:rsidR="004714D6" w:rsidRDefault="004714D6" w:rsidP="004714D6">
      <w:pPr>
        <w:pStyle w:val="a3"/>
        <w:spacing w:before="0" w:beforeAutospacing="0" w:after="0" w:afterAutospacing="0"/>
        <w:ind w:left="36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этом случае: </w:t>
      </w:r>
    </w:p>
    <w:p w:rsidR="004714D6" w:rsidRDefault="004714D6" w:rsidP="004714D6">
      <w:pPr>
        <w:pStyle w:val="a3"/>
        <w:spacing w:before="0" w:beforeAutospacing="0" w:after="0" w:afterAutospacing="0"/>
        <w:ind w:left="36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заявление на выдачу Санитарно-эпидемиологического заключения Заявитель не пишет; </w:t>
      </w:r>
    </w:p>
    <w:p w:rsidR="004714D6" w:rsidRDefault="004714D6" w:rsidP="004714D6">
      <w:pPr>
        <w:pStyle w:val="a3"/>
        <w:spacing w:before="0" w:beforeAutospacing="0" w:after="0" w:afterAutospacing="0"/>
        <w:ind w:left="36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Заявителю необходимо устранить все нарушения и повторно обратиться с заявлением на проведение санитарно-эпидемиологической экспертизы. </w:t>
      </w:r>
    </w:p>
    <w:p w:rsidR="0072430E" w:rsidRDefault="0072430E" w:rsidP="004714D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Список документов, необходимых для получения экспертного заключения на ЛДП</w:t>
      </w:r>
    </w:p>
    <w:p w:rsidR="0072430E" w:rsidRDefault="0072430E" w:rsidP="004714D6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1.Приказ об открытии лагеря.</w:t>
      </w:r>
      <w:r>
        <w:rPr>
          <w:color w:val="000000"/>
          <w:sz w:val="27"/>
          <w:szCs w:val="27"/>
        </w:rPr>
        <w:br/>
        <w:t>2.Утвержденное штатное расписание сотрудников.</w:t>
      </w:r>
      <w:r>
        <w:rPr>
          <w:color w:val="000000"/>
          <w:sz w:val="27"/>
          <w:szCs w:val="27"/>
        </w:rPr>
        <w:br/>
        <w:t>3.Режим дня.</w:t>
      </w:r>
      <w:r>
        <w:rPr>
          <w:color w:val="000000"/>
          <w:sz w:val="27"/>
          <w:szCs w:val="27"/>
        </w:rPr>
        <w:br/>
        <w:t>4.Договоры на поставку пищевых продуктов (можно предоставить реестр поставщиков пищевых продуктов, заверенный подписью и печатью руководителя лагеря).</w:t>
      </w:r>
      <w:r>
        <w:rPr>
          <w:color w:val="000000"/>
          <w:sz w:val="27"/>
          <w:szCs w:val="27"/>
        </w:rPr>
        <w:br/>
        <w:t>5. Договор на доставку бутилированной питьевой воды, акты выполненных работ по обработке разливных устройств или ссылка в договоре на обработку разливных устройств. </w:t>
      </w:r>
      <w:r>
        <w:rPr>
          <w:color w:val="000000"/>
          <w:sz w:val="27"/>
          <w:szCs w:val="27"/>
        </w:rPr>
        <w:br/>
        <w:t>6.Договор на стирку спец. одежды работников пищеблока.</w:t>
      </w:r>
      <w:r>
        <w:rPr>
          <w:color w:val="000000"/>
          <w:sz w:val="27"/>
          <w:szCs w:val="27"/>
        </w:rPr>
        <w:br/>
        <w:t xml:space="preserve">7. Договор на вывоз ТБО, ЖБО (при нецентрализованном </w:t>
      </w:r>
      <w:proofErr w:type="spellStart"/>
      <w:r>
        <w:rPr>
          <w:color w:val="000000"/>
          <w:sz w:val="27"/>
          <w:szCs w:val="27"/>
        </w:rPr>
        <w:t>канализовании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>8. Договор на дезинфекцию, дератизацию и дезинсекцию.</w:t>
      </w:r>
      <w:r>
        <w:rPr>
          <w:color w:val="000000"/>
          <w:sz w:val="27"/>
          <w:szCs w:val="27"/>
        </w:rPr>
        <w:br/>
        <w:t>9.Акт исправности технологического и холодильного оборудования на пищеблоке.</w:t>
      </w:r>
      <w:r>
        <w:rPr>
          <w:color w:val="000000"/>
          <w:sz w:val="27"/>
          <w:szCs w:val="27"/>
        </w:rPr>
        <w:br/>
        <w:t>10.Акт исправности спортивного и игрового оборудования на спортивной площадке.</w:t>
      </w:r>
    </w:p>
    <w:p w:rsidR="0072430E" w:rsidRDefault="0072430E" w:rsidP="004714D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Список документов, необходимых для получения экспертного заключения на палаточный лагерь</w:t>
      </w:r>
    </w:p>
    <w:p w:rsidR="0072430E" w:rsidRDefault="0072430E" w:rsidP="004714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1.Приказ об открытии лагеря.</w:t>
      </w:r>
      <w:r>
        <w:rPr>
          <w:color w:val="000000"/>
          <w:sz w:val="27"/>
          <w:szCs w:val="27"/>
        </w:rPr>
        <w:br/>
        <w:t>2.Утвержденное штатное расписание сотрудников лагеря.</w:t>
      </w:r>
      <w:r>
        <w:rPr>
          <w:color w:val="000000"/>
          <w:sz w:val="27"/>
          <w:szCs w:val="27"/>
        </w:rPr>
        <w:br/>
        <w:t>3.Договоры на поставку пищевых продуктов (можно предоставить реестр поставщиков пищевых продуктов, заверенный подписью и печатью руководителя лагеря).</w:t>
      </w:r>
      <w:r>
        <w:rPr>
          <w:color w:val="000000"/>
          <w:sz w:val="27"/>
          <w:szCs w:val="27"/>
        </w:rPr>
        <w:br/>
        <w:t>4. Договор на доставку бутилированной питьевой воды, акты выполненных работ по обработке разливных устройств или ссылка в договоре на обработку разливных устройств (при использовании диспенсера). </w:t>
      </w:r>
      <w:r>
        <w:rPr>
          <w:color w:val="000000"/>
          <w:sz w:val="27"/>
          <w:szCs w:val="27"/>
        </w:rPr>
        <w:br/>
        <w:t>5.Договор на стирку спец. одежды работников пищеблока и постельного белья детей.</w:t>
      </w:r>
      <w:r>
        <w:rPr>
          <w:color w:val="000000"/>
          <w:sz w:val="27"/>
          <w:szCs w:val="27"/>
        </w:rPr>
        <w:br/>
        <w:t>6. Договор на вывоз ТБО, ЖБО.</w:t>
      </w:r>
      <w:r>
        <w:rPr>
          <w:color w:val="000000"/>
          <w:sz w:val="27"/>
          <w:szCs w:val="27"/>
        </w:rPr>
        <w:br/>
        <w:t>7. Договор на дезинфекцию, дератизацию и дезинсекцию.</w:t>
      </w:r>
      <w:r>
        <w:rPr>
          <w:color w:val="000000"/>
          <w:sz w:val="27"/>
          <w:szCs w:val="27"/>
        </w:rPr>
        <w:br/>
        <w:t>8.Акт исправности технологического и холодильного оборудования на пищеблоке.</w:t>
      </w:r>
      <w:r>
        <w:rPr>
          <w:color w:val="000000"/>
          <w:sz w:val="27"/>
          <w:szCs w:val="27"/>
        </w:rPr>
        <w:br/>
        <w:t>9. Пояснительная записка (подробная).</w:t>
      </w:r>
    </w:p>
    <w:p w:rsidR="004714D6" w:rsidRDefault="004714D6" w:rsidP="004714D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2430E" w:rsidRDefault="0072430E" w:rsidP="004714D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rStyle w:val="a4"/>
          <w:color w:val="000000"/>
          <w:sz w:val="27"/>
          <w:szCs w:val="27"/>
        </w:rPr>
        <w:t>Список документов, необходимых для получения экспертного заключения на загородный лагерь</w:t>
      </w:r>
    </w:p>
    <w:p w:rsidR="0072430E" w:rsidRDefault="0072430E" w:rsidP="0072430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1.Приказ об открытии лагеря.</w:t>
      </w:r>
      <w:r>
        <w:rPr>
          <w:color w:val="000000"/>
          <w:sz w:val="27"/>
          <w:szCs w:val="27"/>
        </w:rPr>
        <w:br/>
        <w:t>2.Утвержденное штатное расписание сотрудников лагеря.</w:t>
      </w:r>
      <w:r>
        <w:rPr>
          <w:color w:val="000000"/>
          <w:sz w:val="27"/>
          <w:szCs w:val="27"/>
        </w:rPr>
        <w:br/>
        <w:t>3.Договоры на поставку пищевых продуктов (можно предоставить реестр поставщиков пищевых продуктов, заверенный подписью и печатью руководителя лагеря).</w:t>
      </w:r>
      <w:r>
        <w:rPr>
          <w:color w:val="000000"/>
          <w:sz w:val="27"/>
          <w:szCs w:val="27"/>
        </w:rPr>
        <w:br/>
        <w:t>4. Договор на доставку бутилированной питьевой воды, акты выполненных работ по обработке разливных устройств или ссылка в договоре на обработку разливных устройств (при использовании диспенсера). </w:t>
      </w:r>
      <w:r>
        <w:rPr>
          <w:color w:val="000000"/>
          <w:sz w:val="27"/>
          <w:szCs w:val="27"/>
        </w:rPr>
        <w:br/>
        <w:t>5.Договор на стирку спец. одежды работников пищеблока и постельного белья детей (при отсутствии собственной прачечной).</w:t>
      </w:r>
      <w:r>
        <w:rPr>
          <w:color w:val="000000"/>
          <w:sz w:val="27"/>
          <w:szCs w:val="27"/>
        </w:rPr>
        <w:br/>
        <w:t>6. Договор на вывоз ТБО, ЖБО.</w:t>
      </w:r>
      <w:r>
        <w:rPr>
          <w:color w:val="000000"/>
          <w:sz w:val="27"/>
          <w:szCs w:val="27"/>
        </w:rPr>
        <w:br/>
        <w:t>7. Договор на дезинфекцию, дератизацию и дезинсекцию.</w:t>
      </w:r>
      <w:r>
        <w:rPr>
          <w:color w:val="000000"/>
          <w:sz w:val="27"/>
          <w:szCs w:val="27"/>
        </w:rPr>
        <w:br/>
        <w:t>8.Акт исправности технологического и холодильного оборудования на пищеблоке.</w:t>
      </w:r>
      <w:r>
        <w:rPr>
          <w:color w:val="000000"/>
          <w:sz w:val="27"/>
          <w:szCs w:val="27"/>
        </w:rPr>
        <w:br/>
        <w:t>9. Копия технического паспорта на помещения.</w:t>
      </w:r>
      <w:r>
        <w:rPr>
          <w:color w:val="000000"/>
          <w:sz w:val="27"/>
          <w:szCs w:val="27"/>
        </w:rPr>
        <w:br/>
        <w:t>10.Копия санитарно-эпидемиологического заключения на собственный источник водоснабжения (скважина).</w:t>
      </w:r>
      <w:r>
        <w:rPr>
          <w:color w:val="000000"/>
          <w:sz w:val="27"/>
          <w:szCs w:val="27"/>
        </w:rPr>
        <w:br/>
        <w:t xml:space="preserve">11. Пояснительная записка (вместимость лагеря, количество смен, продолжительность смен, перерыв между сменами, при отсутствии </w:t>
      </w:r>
      <w:proofErr w:type="spellStart"/>
      <w:r>
        <w:rPr>
          <w:color w:val="000000"/>
          <w:sz w:val="27"/>
          <w:szCs w:val="27"/>
        </w:rPr>
        <w:t>сэз</w:t>
      </w:r>
      <w:proofErr w:type="spellEnd"/>
      <w:r>
        <w:rPr>
          <w:color w:val="000000"/>
          <w:sz w:val="27"/>
          <w:szCs w:val="27"/>
        </w:rPr>
        <w:t xml:space="preserve"> на собственный источник водоснабжения указывается каким образом дети и персонал будут обеспечены доброкачественной питьевой водой).</w:t>
      </w:r>
    </w:p>
    <w:p w:rsidR="0072430E" w:rsidRDefault="0072430E" w:rsidP="0072430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6E92" w:rsidRDefault="00806E92"/>
    <w:sectPr w:rsidR="00806E92" w:rsidSect="0092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26E"/>
    <w:multiLevelType w:val="hybridMultilevel"/>
    <w:tmpl w:val="D9DC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30E"/>
    <w:rsid w:val="00404171"/>
    <w:rsid w:val="00432E7D"/>
    <w:rsid w:val="004714D6"/>
    <w:rsid w:val="0072430E"/>
    <w:rsid w:val="00767C5A"/>
    <w:rsid w:val="00806E92"/>
    <w:rsid w:val="008C72A6"/>
    <w:rsid w:val="00921917"/>
    <w:rsid w:val="00AB5983"/>
    <w:rsid w:val="00B30551"/>
    <w:rsid w:val="00C00FEF"/>
    <w:rsid w:val="00C42846"/>
    <w:rsid w:val="00E51199"/>
    <w:rsid w:val="00EF5021"/>
    <w:rsid w:val="00F0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3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Тюшкевич Наталья Геннадьевна</dc:creator>
  <cp:lastModifiedBy>User</cp:lastModifiedBy>
  <cp:revision>2</cp:revision>
  <cp:lastPrinted>2019-02-18T09:04:00Z</cp:lastPrinted>
  <dcterms:created xsi:type="dcterms:W3CDTF">2019-12-10T00:27:00Z</dcterms:created>
  <dcterms:modified xsi:type="dcterms:W3CDTF">2019-12-10T00:27:00Z</dcterms:modified>
</cp:coreProperties>
</file>