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9C" w:rsidRDefault="0070349C" w:rsidP="0070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C39CB" w:rsidRDefault="00DC39CB" w:rsidP="00DC39CB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DC39CB">
        <w:rPr>
          <w:rFonts w:ascii="Times New Roman" w:hAnsi="Times New Roman" w:cs="Times New Roman"/>
          <w:color w:val="auto"/>
          <w:sz w:val="20"/>
          <w:szCs w:val="20"/>
        </w:rPr>
        <w:t>Профилактика экстремизма и терроризма</w:t>
      </w:r>
    </w:p>
    <w:p w:rsidR="00DC39CB" w:rsidRPr="00DC39CB" w:rsidRDefault="00DC39CB" w:rsidP="00DC39CB"/>
    <w:p w:rsidR="00DC39CB" w:rsidRPr="00DC39CB" w:rsidRDefault="00DC39CB" w:rsidP="00DC39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Терроризм (лат. «</w:t>
      </w:r>
      <w:proofErr w:type="spellStart"/>
      <w:r w:rsidRPr="00DC3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terror</w:t>
      </w:r>
      <w:proofErr w:type="spellEnd"/>
      <w:r w:rsidRPr="00DC3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») переводится как «ужас»</w:t>
      </w: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 (устрашение смертными казнями, убийствами и всеми ужасами неистовства).</w:t>
      </w:r>
    </w:p>
    <w:p w:rsidR="00DC39CB" w:rsidRPr="00DC39CB" w:rsidRDefault="00DC39CB" w:rsidP="00DC39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Экстремизм</w:t>
      </w: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 – приверженность отдельных лиц, групп, организаций к крайним, радикальным взглядам, позициям и мерам в общественной деятельности.</w:t>
      </w:r>
    </w:p>
    <w:p w:rsidR="00DC39CB" w:rsidRPr="00DC39CB" w:rsidRDefault="00DC39CB" w:rsidP="00DC39C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В настоящее время экстремизм и терроризм являются реальной угрозой национальной безопасности Российской Федерации. Экстремизм — это исключительно большая опасность, способная расшатать любое, даже самое стабильное и благополучное, общество.</w:t>
      </w:r>
    </w:p>
    <w:p w:rsidR="00DC39CB" w:rsidRPr="00DC39CB" w:rsidRDefault="00DC39CB" w:rsidP="00DC39C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 w:rsidR="00DC39CB" w:rsidRPr="00DC39CB" w:rsidRDefault="00DC39CB" w:rsidP="00DC39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Профилактика экстремизма и терроризма</w:t>
      </w: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 — это не только задача государства, но и задача представителей гражданского общества. Особая миссия при этом должна отводиться семье и школе, ведь не секрет, что социальная и материальная незащищенность, частый максимализм в оценках и суждениях, психологическая незрелость и значительная зависимость от чужого мнения, дают возможность легкого распространения радикальных идей среди молодежи.</w:t>
      </w:r>
    </w:p>
    <w:p w:rsidR="00DC39CB" w:rsidRPr="00DC39CB" w:rsidRDefault="00DC39CB" w:rsidP="00DC39C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от 25.07.2002 № 114-ФЗ «О противодействии экстремистской деятельности».</w:t>
      </w:r>
    </w:p>
    <w:p w:rsidR="00DC39CB" w:rsidRPr="00DC39CB" w:rsidRDefault="00DC39CB" w:rsidP="00DC39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C39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 Российской Федерации к экстремистской деятельности отнесены:</w:t>
      </w:r>
      <w:proofErr w:type="gramEnd"/>
    </w:p>
    <w:p w:rsidR="00DC39CB" w:rsidRPr="00DC39CB" w:rsidRDefault="00DC39CB" w:rsidP="00DC39CB">
      <w:pPr>
        <w:numPr>
          <w:ilvl w:val="0"/>
          <w:numId w:val="9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публичное оправдание терроризма и иная террористическая деятельность;</w:t>
      </w:r>
    </w:p>
    <w:p w:rsidR="00DC39CB" w:rsidRPr="00DC39CB" w:rsidRDefault="00DC39CB" w:rsidP="00DC39CB">
      <w:pPr>
        <w:numPr>
          <w:ilvl w:val="0"/>
          <w:numId w:val="9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C39CB" w:rsidRPr="00DC39CB" w:rsidRDefault="00DC39CB" w:rsidP="00DC39CB">
      <w:pPr>
        <w:numPr>
          <w:ilvl w:val="0"/>
          <w:numId w:val="9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C39CB" w:rsidRPr="00DC39CB" w:rsidRDefault="00DC39CB" w:rsidP="00DC39CB">
      <w:pPr>
        <w:numPr>
          <w:ilvl w:val="0"/>
          <w:numId w:val="9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DC39CB" w:rsidRPr="00DC39CB" w:rsidRDefault="00DC39CB" w:rsidP="00DC39CB">
      <w:pPr>
        <w:numPr>
          <w:ilvl w:val="0"/>
          <w:numId w:val="9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сходных</w:t>
      </w:r>
      <w:proofErr w:type="gramEnd"/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нацистской атрибутикой или символикой до степени смешения;</w:t>
      </w:r>
    </w:p>
    <w:p w:rsidR="00DC39CB" w:rsidRPr="00DC39CB" w:rsidRDefault="00DC39CB" w:rsidP="00DC39CB">
      <w:pPr>
        <w:numPr>
          <w:ilvl w:val="0"/>
          <w:numId w:val="9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C39CB" w:rsidRPr="00DC39CB" w:rsidRDefault="00DC39CB" w:rsidP="00DC39CB">
      <w:pPr>
        <w:numPr>
          <w:ilvl w:val="0"/>
          <w:numId w:val="9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 и подготовка указанных деяний, а также подстрекательство к их осуществлению.</w:t>
      </w:r>
    </w:p>
    <w:p w:rsidR="00DC39CB" w:rsidRPr="00DC39CB" w:rsidRDefault="00DC39CB" w:rsidP="00DC39C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уголовной ответственности за совершение таких преступлений в последние годы часто привлекаются несовершеннолетние, входящие в состав неформальных молодежный объединений, идеологией которых является ненависть к лицам иной национальности, социально незащищенным слоям населения. Так, по ст.282 УК РФ (возбуждение ненависти или вражды, а равно унижение человеческого достоинства) все более </w:t>
      </w:r>
      <w:proofErr w:type="gramStart"/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часто осуждаются несовершеннолетние, действия которых выражаются в размещении в сети «Интернет» видеороликов пропагандистского характера со сценами насилия над лицами по мотивам нетерпимости и ненависти к расе, национальности и происхождению, публикуются текстовые документы под названием «Пособие по уличному террору» и т.д., с которыми знакомятся пользователи сети.</w:t>
      </w:r>
      <w:proofErr w:type="gramEnd"/>
    </w:p>
    <w:p w:rsidR="00DC39CB" w:rsidRPr="00DC39CB" w:rsidRDefault="00DC39CB" w:rsidP="00DC39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Терроризм является наиболее опасной формой экстремизма</w:t>
      </w: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C39CB" w:rsidRPr="00DC39CB" w:rsidRDefault="00DC39CB" w:rsidP="00DC39C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Правовые и организационные основы противодействия террористической деятельности определены Федеральным законом от 06.03.2006 г. № 35-ФЗ "О противодействии терроризму", Указом Президента Российской Федерации от 15.02.2006 № 116 "О мерах по противодействию терроризму".</w:t>
      </w:r>
    </w:p>
    <w:p w:rsidR="00DC39CB" w:rsidRPr="00DC39CB" w:rsidRDefault="00DC39CB" w:rsidP="00DC39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 террористическим преступлениям относятся — террористический акт, захват заложника, организация незаконного вооруженного формирования и участие в нем, угон воздушного или водного транспорта либо железнодорожного состава и ряд других.</w:t>
      </w:r>
    </w:p>
    <w:p w:rsidR="00DC39CB" w:rsidRPr="00DC39CB" w:rsidRDefault="00DC39CB" w:rsidP="00DC39C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Одним из распространенных преступлений, относящихся к категории террористических, является преступление, предусмотренное ст.207 УК РФ – «Заведомо ложное сообщение об акте терроризма». Общественная опасность данного преступления заключается в нарушении нормального функционирования государственно-властных институтов, отвлечении сил органов охраны правопорядка на проверку ложных сообщений, а также специальных служб, призванных оказывать в чрезвычайных ситуациях помощь населению (бригады МЧС, скорой помощи, пожарной охраны и т.д.), нарушении прав и охраняемых законом интересов граждан.</w:t>
      </w:r>
    </w:p>
    <w:p w:rsidR="00DC39CB" w:rsidRPr="00DC39CB" w:rsidRDefault="00DC39CB" w:rsidP="00DC39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Как показывает судебная практика причины совершения данного преступления самые разные — от душевных расстройств до желания развлечься.</w:t>
      </w:r>
    </w:p>
    <w:p w:rsidR="00DC39CB" w:rsidRPr="00DC39CB" w:rsidRDefault="00DC39CB" w:rsidP="00DC39C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Вместе с тем, за такие "развлечения" предусмотрено уголовное наказание до 3 лет лишения свободы, а уголовной ответственности по ст. 207 УК РФ подлежат лица, достигшие 14-ти лет, а имущественный и материальный ущерб, связанный с работой бригад скорой помощи, МЧС и иных спасательных служб, </w:t>
      </w: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призванных оказывать помощь в экстренных случаях и вынужденных проводить проверку ложного сообщения, ложится на плечи виновного лица.</w:t>
      </w:r>
      <w:proofErr w:type="gramEnd"/>
    </w:p>
    <w:p w:rsidR="00DC39CB" w:rsidRPr="00DC39CB" w:rsidRDefault="00DC39CB" w:rsidP="00DC39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3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Профилактика экстремизма и терроризма</w:t>
      </w:r>
      <w:r w:rsidRPr="00DC39CB">
        <w:rPr>
          <w:rFonts w:ascii="Times New Roman" w:eastAsia="Times New Roman" w:hAnsi="Times New Roman" w:cs="Times New Roman"/>
          <w:color w:val="000000"/>
          <w:sz w:val="20"/>
          <w:szCs w:val="20"/>
        </w:rPr>
        <w:t> — это не только задача государства, но и задача представителей гражданского общества, самих граждан. В случае если Вам стали известны такие факты вы имеете право и должны обратиться в правоохранительные органы.</w:t>
      </w:r>
    </w:p>
    <w:p w:rsidR="0070349C" w:rsidRPr="0070349C" w:rsidRDefault="0070349C" w:rsidP="00386FD5">
      <w:pPr>
        <w:spacing w:after="0"/>
        <w:ind w:right="69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:rsidR="002972C7" w:rsidRPr="0070349C" w:rsidRDefault="002972C7" w:rsidP="002972C7">
      <w:pPr>
        <w:spacing w:after="0"/>
        <w:ind w:left="69" w:right="69" w:firstLine="277"/>
        <w:jc w:val="right"/>
        <w:rPr>
          <w:rFonts w:ascii="Times New Roman" w:hAnsi="Times New Roman" w:cs="Times New Roman"/>
          <w:sz w:val="20"/>
          <w:szCs w:val="20"/>
        </w:rPr>
      </w:pPr>
      <w:r w:rsidRPr="0070349C">
        <w:rPr>
          <w:rFonts w:ascii="Times New Roman" w:hAnsi="Times New Roman" w:cs="Times New Roman"/>
          <w:sz w:val="20"/>
          <w:szCs w:val="20"/>
        </w:rPr>
        <w:t>Продолжение следует……..</w:t>
      </w:r>
    </w:p>
    <w:p w:rsidR="002972C7" w:rsidRPr="0070349C" w:rsidRDefault="002972C7" w:rsidP="002972C7">
      <w:pPr>
        <w:spacing w:after="0"/>
        <w:ind w:left="69" w:right="69" w:firstLine="277"/>
        <w:jc w:val="right"/>
        <w:rPr>
          <w:rFonts w:ascii="Times New Roman" w:hAnsi="Times New Roman" w:cs="Times New Roman"/>
          <w:sz w:val="20"/>
          <w:szCs w:val="20"/>
        </w:rPr>
      </w:pPr>
      <w:r w:rsidRPr="0070349C">
        <w:rPr>
          <w:rFonts w:ascii="Times New Roman" w:hAnsi="Times New Roman" w:cs="Times New Roman"/>
          <w:sz w:val="20"/>
          <w:szCs w:val="20"/>
        </w:rPr>
        <w:t xml:space="preserve">Отдел ГО и ЧС </w:t>
      </w:r>
    </w:p>
    <w:p w:rsidR="00DC39CB" w:rsidRDefault="002972C7" w:rsidP="002972C7">
      <w:pPr>
        <w:spacing w:after="0"/>
        <w:ind w:left="69" w:right="69" w:firstLine="277"/>
        <w:jc w:val="right"/>
        <w:rPr>
          <w:rFonts w:ascii="Times New Roman" w:hAnsi="Times New Roman" w:cs="Times New Roman"/>
          <w:sz w:val="20"/>
          <w:szCs w:val="20"/>
        </w:rPr>
      </w:pPr>
      <w:r w:rsidRPr="0070349C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gramStart"/>
      <w:r w:rsidRPr="0070349C">
        <w:rPr>
          <w:rFonts w:ascii="Times New Roman" w:hAnsi="Times New Roman" w:cs="Times New Roman"/>
          <w:sz w:val="20"/>
          <w:szCs w:val="20"/>
        </w:rPr>
        <w:t>Киренского</w:t>
      </w:r>
      <w:proofErr w:type="gramEnd"/>
      <w:r w:rsidRPr="007034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72C7" w:rsidRPr="002972C7" w:rsidRDefault="002972C7" w:rsidP="002972C7">
      <w:pPr>
        <w:spacing w:after="0"/>
        <w:ind w:left="69" w:right="69" w:firstLine="277"/>
        <w:jc w:val="right"/>
        <w:rPr>
          <w:rFonts w:ascii="Times New Roman" w:hAnsi="Times New Roman" w:cs="Times New Roman"/>
          <w:sz w:val="20"/>
          <w:szCs w:val="20"/>
        </w:rPr>
      </w:pPr>
      <w:r w:rsidRPr="0070349C">
        <w:rPr>
          <w:rFonts w:ascii="Times New Roman" w:hAnsi="Times New Roman" w:cs="Times New Roman"/>
          <w:sz w:val="20"/>
          <w:szCs w:val="20"/>
        </w:rPr>
        <w:t>муниципального</w:t>
      </w:r>
      <w:r w:rsidRPr="002972C7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AC5008" w:rsidRPr="002972C7" w:rsidRDefault="00AC5008" w:rsidP="0029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6D5F" w:rsidRPr="002972C7" w:rsidRDefault="003B6D5F" w:rsidP="002972C7">
      <w:pPr>
        <w:spacing w:after="0" w:line="240" w:lineRule="auto"/>
        <w:ind w:left="69" w:right="69" w:firstLine="27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4957" w:rsidRPr="002972C7" w:rsidRDefault="002972C7" w:rsidP="002972C7">
      <w:pPr>
        <w:spacing w:after="0" w:line="240" w:lineRule="auto"/>
        <w:ind w:left="69" w:right="69" w:firstLine="27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957" w:rsidRPr="002972C7" w:rsidSect="003B136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EF6"/>
    <w:multiLevelType w:val="hybridMultilevel"/>
    <w:tmpl w:val="F3AA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02841"/>
    <w:multiLevelType w:val="multilevel"/>
    <w:tmpl w:val="178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841562"/>
    <w:multiLevelType w:val="multilevel"/>
    <w:tmpl w:val="2DF0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16560"/>
    <w:multiLevelType w:val="multilevel"/>
    <w:tmpl w:val="B75C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448EC"/>
    <w:multiLevelType w:val="hybridMultilevel"/>
    <w:tmpl w:val="92C88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9758FF"/>
    <w:multiLevelType w:val="multilevel"/>
    <w:tmpl w:val="D00C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967E9"/>
    <w:multiLevelType w:val="multilevel"/>
    <w:tmpl w:val="48ECE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C7F82"/>
    <w:multiLevelType w:val="hybridMultilevel"/>
    <w:tmpl w:val="98687610"/>
    <w:lvl w:ilvl="0" w:tplc="C3E6E1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75825184"/>
    <w:multiLevelType w:val="multilevel"/>
    <w:tmpl w:val="E1A4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ADE"/>
    <w:rsid w:val="00021463"/>
    <w:rsid w:val="0017246C"/>
    <w:rsid w:val="00174926"/>
    <w:rsid w:val="001905F1"/>
    <w:rsid w:val="00233E81"/>
    <w:rsid w:val="002467A8"/>
    <w:rsid w:val="002972C7"/>
    <w:rsid w:val="002D21A3"/>
    <w:rsid w:val="00386FD5"/>
    <w:rsid w:val="003B1369"/>
    <w:rsid w:val="003B6D5F"/>
    <w:rsid w:val="003F65A1"/>
    <w:rsid w:val="004153B1"/>
    <w:rsid w:val="0045681D"/>
    <w:rsid w:val="00472D39"/>
    <w:rsid w:val="004B2F8D"/>
    <w:rsid w:val="004F6EC9"/>
    <w:rsid w:val="00536963"/>
    <w:rsid w:val="00577DD3"/>
    <w:rsid w:val="005B7ADE"/>
    <w:rsid w:val="005F770B"/>
    <w:rsid w:val="00615DA5"/>
    <w:rsid w:val="00634D1F"/>
    <w:rsid w:val="0064310C"/>
    <w:rsid w:val="006A1E44"/>
    <w:rsid w:val="006A6F9D"/>
    <w:rsid w:val="006E7045"/>
    <w:rsid w:val="0070349C"/>
    <w:rsid w:val="00751819"/>
    <w:rsid w:val="00793125"/>
    <w:rsid w:val="007C27E2"/>
    <w:rsid w:val="007F415E"/>
    <w:rsid w:val="00812720"/>
    <w:rsid w:val="008B6CB5"/>
    <w:rsid w:val="009707CE"/>
    <w:rsid w:val="009A685F"/>
    <w:rsid w:val="00A45521"/>
    <w:rsid w:val="00AA305F"/>
    <w:rsid w:val="00AB05BA"/>
    <w:rsid w:val="00AB7AE3"/>
    <w:rsid w:val="00AC5008"/>
    <w:rsid w:val="00AC7829"/>
    <w:rsid w:val="00AE041D"/>
    <w:rsid w:val="00B40B05"/>
    <w:rsid w:val="00C409EC"/>
    <w:rsid w:val="00C4358D"/>
    <w:rsid w:val="00C92999"/>
    <w:rsid w:val="00CE7974"/>
    <w:rsid w:val="00DC19BA"/>
    <w:rsid w:val="00DC39CB"/>
    <w:rsid w:val="00DC565B"/>
    <w:rsid w:val="00E6381C"/>
    <w:rsid w:val="00F24957"/>
    <w:rsid w:val="00F30779"/>
    <w:rsid w:val="00F37307"/>
    <w:rsid w:val="00FA5693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F1"/>
  </w:style>
  <w:style w:type="paragraph" w:styleId="1">
    <w:name w:val="heading 1"/>
    <w:basedOn w:val="a"/>
    <w:next w:val="a"/>
    <w:link w:val="10"/>
    <w:uiPriority w:val="9"/>
    <w:qFormat/>
    <w:rsid w:val="00DC3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2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72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ADE"/>
    <w:pPr>
      <w:spacing w:before="100" w:beforeAutospacing="1" w:after="1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7ADE"/>
    <w:rPr>
      <w:b/>
      <w:bCs/>
    </w:rPr>
  </w:style>
  <w:style w:type="character" w:customStyle="1" w:styleId="a5">
    <w:name w:val="Основной текст_"/>
    <w:basedOn w:val="a0"/>
    <w:link w:val="11"/>
    <w:rsid w:val="00AB7AE3"/>
    <w:rPr>
      <w:rFonts w:ascii="Arial" w:eastAsia="Arial" w:hAnsi="Arial" w:cs="Arial"/>
      <w:spacing w:val="1"/>
      <w:sz w:val="14"/>
      <w:szCs w:val="1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7AE3"/>
    <w:rPr>
      <w:rFonts w:ascii="Arial" w:eastAsia="Arial" w:hAnsi="Arial" w:cs="Arial"/>
      <w:b/>
      <w:bCs/>
      <w:spacing w:val="4"/>
      <w:sz w:val="14"/>
      <w:szCs w:val="14"/>
      <w:shd w:val="clear" w:color="auto" w:fill="FFFFFF"/>
    </w:rPr>
  </w:style>
  <w:style w:type="character" w:customStyle="1" w:styleId="21">
    <w:name w:val="Заголовок №2_"/>
    <w:basedOn w:val="a0"/>
    <w:link w:val="22"/>
    <w:rsid w:val="00AB7AE3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5"/>
    <w:rsid w:val="00AB7AE3"/>
    <w:pPr>
      <w:widowControl w:val="0"/>
      <w:shd w:val="clear" w:color="auto" w:fill="FFFFFF"/>
      <w:spacing w:after="0" w:line="176" w:lineRule="exact"/>
    </w:pPr>
    <w:rPr>
      <w:rFonts w:ascii="Arial" w:eastAsia="Arial" w:hAnsi="Arial" w:cs="Arial"/>
      <w:spacing w:val="1"/>
      <w:sz w:val="14"/>
      <w:szCs w:val="14"/>
    </w:rPr>
  </w:style>
  <w:style w:type="paragraph" w:customStyle="1" w:styleId="32">
    <w:name w:val="Основной текст (3)"/>
    <w:basedOn w:val="a"/>
    <w:link w:val="31"/>
    <w:rsid w:val="00AB7AE3"/>
    <w:pPr>
      <w:widowControl w:val="0"/>
      <w:shd w:val="clear" w:color="auto" w:fill="FFFFFF"/>
      <w:spacing w:before="120" w:after="0" w:line="176" w:lineRule="exact"/>
    </w:pPr>
    <w:rPr>
      <w:rFonts w:ascii="Arial" w:eastAsia="Arial" w:hAnsi="Arial" w:cs="Arial"/>
      <w:b/>
      <w:bCs/>
      <w:spacing w:val="4"/>
      <w:sz w:val="14"/>
      <w:szCs w:val="14"/>
    </w:rPr>
  </w:style>
  <w:style w:type="paragraph" w:customStyle="1" w:styleId="22">
    <w:name w:val="Заголовок №2"/>
    <w:basedOn w:val="a"/>
    <w:link w:val="21"/>
    <w:rsid w:val="00AB7AE3"/>
    <w:pPr>
      <w:widowControl w:val="0"/>
      <w:shd w:val="clear" w:color="auto" w:fill="FFFFFF"/>
      <w:spacing w:after="120" w:line="227" w:lineRule="exact"/>
      <w:jc w:val="center"/>
      <w:outlineLvl w:val="1"/>
    </w:pPr>
    <w:rPr>
      <w:rFonts w:ascii="Arial" w:eastAsia="Arial" w:hAnsi="Arial" w:cs="Arial"/>
      <w:b/>
      <w:bCs/>
      <w:spacing w:val="5"/>
      <w:sz w:val="17"/>
      <w:szCs w:val="17"/>
    </w:rPr>
  </w:style>
  <w:style w:type="paragraph" w:styleId="a6">
    <w:name w:val="List Paragraph"/>
    <w:basedOn w:val="a"/>
    <w:uiPriority w:val="34"/>
    <w:qFormat/>
    <w:rsid w:val="00C435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24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2D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472D3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A6F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8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12720"/>
  </w:style>
  <w:style w:type="paragraph" w:customStyle="1" w:styleId="c25">
    <w:name w:val="c25"/>
    <w:basedOn w:val="a"/>
    <w:rsid w:val="008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2720"/>
  </w:style>
  <w:style w:type="character" w:customStyle="1" w:styleId="c4">
    <w:name w:val="c4"/>
    <w:basedOn w:val="a0"/>
    <w:rsid w:val="00812720"/>
  </w:style>
  <w:style w:type="paragraph" w:customStyle="1" w:styleId="c3">
    <w:name w:val="c3"/>
    <w:basedOn w:val="a"/>
    <w:rsid w:val="008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12720"/>
  </w:style>
  <w:style w:type="character" w:customStyle="1" w:styleId="c8">
    <w:name w:val="c8"/>
    <w:basedOn w:val="a0"/>
    <w:rsid w:val="00812720"/>
  </w:style>
  <w:style w:type="character" w:customStyle="1" w:styleId="c10">
    <w:name w:val="c10"/>
    <w:basedOn w:val="a0"/>
    <w:rsid w:val="00812720"/>
  </w:style>
  <w:style w:type="character" w:customStyle="1" w:styleId="c17">
    <w:name w:val="c17"/>
    <w:basedOn w:val="a0"/>
    <w:rsid w:val="00812720"/>
  </w:style>
  <w:style w:type="character" w:customStyle="1" w:styleId="c13">
    <w:name w:val="c13"/>
    <w:basedOn w:val="a0"/>
    <w:rsid w:val="00812720"/>
  </w:style>
  <w:style w:type="character" w:customStyle="1" w:styleId="c0">
    <w:name w:val="c0"/>
    <w:basedOn w:val="a0"/>
    <w:rsid w:val="00812720"/>
  </w:style>
  <w:style w:type="character" w:styleId="a9">
    <w:name w:val="Emphasis"/>
    <w:basedOn w:val="a0"/>
    <w:uiPriority w:val="20"/>
    <w:qFormat/>
    <w:rsid w:val="00386FD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C3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C3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925">
      <w:bodyDiv w:val="1"/>
      <w:marLeft w:val="0"/>
      <w:marRight w:val="0"/>
      <w:marTop w:val="0"/>
      <w:marBottom w:val="0"/>
      <w:divBdr>
        <w:top w:val="single" w:sz="24" w:space="0" w:color="600140"/>
        <w:left w:val="none" w:sz="0" w:space="0" w:color="auto"/>
        <w:bottom w:val="none" w:sz="0" w:space="0" w:color="auto"/>
        <w:right w:val="none" w:sz="0" w:space="0" w:color="auto"/>
      </w:divBdr>
      <w:divsChild>
        <w:div w:id="511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160">
          <w:blockQuote w:val="1"/>
          <w:marLeft w:val="0"/>
          <w:marRight w:val="0"/>
          <w:marTop w:val="0"/>
          <w:marBottom w:val="407"/>
          <w:divBdr>
            <w:top w:val="none" w:sz="0" w:space="20" w:color="auto"/>
            <w:left w:val="single" w:sz="24" w:space="20" w:color="D6D6D6"/>
            <w:bottom w:val="none" w:sz="0" w:space="20" w:color="auto"/>
            <w:right w:val="single" w:sz="24" w:space="20" w:color="D6D6D6"/>
          </w:divBdr>
        </w:div>
        <w:div w:id="1811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2020-04-28T06:28:00Z</dcterms:created>
  <dcterms:modified xsi:type="dcterms:W3CDTF">2021-07-19T02:28:00Z</dcterms:modified>
</cp:coreProperties>
</file>